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03-06/2024/7247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 МКАД, владение 20, строение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 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